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65" w:rsidRDefault="00BA4465" w:rsidP="00BA4465">
      <w:pPr>
        <w:spacing w:line="330" w:lineRule="atLeast"/>
      </w:pPr>
      <w:r>
        <w:rPr>
          <w:rFonts w:ascii="Calibri" w:hAnsi="Calibri" w:cs="Calibri"/>
          <w:lang w:val="en-US"/>
        </w:rPr>
        <w:t>[</w:t>
      </w:r>
      <w:proofErr w:type="gramStart"/>
      <w:r>
        <w:rPr>
          <w:rFonts w:ascii="Calibri" w:hAnsi="Calibri" w:cs="Calibri"/>
          <w:lang w:val="en-US"/>
        </w:rPr>
        <w:t>Your</w:t>
      </w:r>
      <w:proofErr w:type="gramEnd"/>
      <w:r>
        <w:rPr>
          <w:rFonts w:ascii="Calibri" w:hAnsi="Calibri" w:cs="Calibri"/>
          <w:lang w:val="en-US"/>
        </w:rPr>
        <w:t xml:space="preserve"> Name] </w:t>
      </w:r>
      <w:r>
        <w:rPr>
          <w:rStyle w:val="apple-converted-space"/>
          <w:rFonts w:ascii="Calibri" w:hAnsi="Calibri" w:cs="Calibri"/>
          <w:lang w:val="en-US"/>
        </w:rPr>
        <w:t> </w:t>
      </w:r>
    </w:p>
    <w:p w:rsidR="00BA4465" w:rsidRDefault="00BA4465" w:rsidP="00BA4465">
      <w:pPr>
        <w:spacing w:line="330" w:lineRule="atLeast"/>
      </w:pPr>
      <w:r>
        <w:rPr>
          <w:rFonts w:ascii="Calibri" w:hAnsi="Calibri" w:cs="Calibri"/>
          <w:lang w:val="en-US"/>
        </w:rPr>
        <w:t>[</w:t>
      </w:r>
      <w:proofErr w:type="gramStart"/>
      <w:r>
        <w:rPr>
          <w:rFonts w:ascii="Calibri" w:hAnsi="Calibri" w:cs="Calibri"/>
          <w:lang w:val="en-US"/>
        </w:rPr>
        <w:t>Your</w:t>
      </w:r>
      <w:proofErr w:type="gramEnd"/>
      <w:r>
        <w:rPr>
          <w:rFonts w:ascii="Calibri" w:hAnsi="Calibri" w:cs="Calibri"/>
          <w:lang w:val="en-US"/>
        </w:rPr>
        <w:t xml:space="preserve"> Address] </w:t>
      </w:r>
      <w:r>
        <w:rPr>
          <w:rStyle w:val="apple-converted-space"/>
          <w:rFonts w:ascii="Calibri" w:hAnsi="Calibri" w:cs="Calibri"/>
          <w:lang w:val="en-US"/>
        </w:rPr>
        <w:t> </w:t>
      </w:r>
    </w:p>
    <w:p w:rsidR="00BA4465" w:rsidRDefault="00BA4465" w:rsidP="00BA4465">
      <w:pPr>
        <w:spacing w:line="330" w:lineRule="atLeast"/>
      </w:pPr>
      <w:r>
        <w:rPr>
          <w:rFonts w:ascii="Calibri" w:hAnsi="Calibri" w:cs="Calibri"/>
          <w:lang w:val="en-US"/>
        </w:rPr>
        <w:t>[Own/City, Postcode] </w:t>
      </w:r>
      <w:r>
        <w:rPr>
          <w:rStyle w:val="apple-converted-space"/>
          <w:rFonts w:ascii="Calibri" w:hAnsi="Calibri" w:cs="Calibri"/>
          <w:lang w:val="en-US"/>
        </w:rPr>
        <w:t> </w:t>
      </w:r>
    </w:p>
    <w:p w:rsidR="00BA4465" w:rsidRDefault="00BA4465" w:rsidP="00BA4465">
      <w:pPr>
        <w:spacing w:line="330" w:lineRule="atLeast"/>
      </w:pPr>
      <w:r>
        <w:rPr>
          <w:rFonts w:ascii="Calibri" w:hAnsi="Calibri" w:cs="Calibri"/>
          <w:lang w:val="en-US"/>
        </w:rPr>
        <w:t>[Email Address] </w:t>
      </w:r>
      <w:r>
        <w:rPr>
          <w:rStyle w:val="apple-converted-space"/>
          <w:rFonts w:ascii="Calibri" w:hAnsi="Calibri" w:cs="Calibri"/>
          <w:lang w:val="en-US"/>
        </w:rPr>
        <w:t> </w:t>
      </w:r>
    </w:p>
    <w:p w:rsidR="00BA4465" w:rsidRDefault="00BA4465" w:rsidP="00BA4465">
      <w:pPr>
        <w:spacing w:line="330" w:lineRule="atLeast"/>
      </w:pPr>
      <w:r>
        <w:rPr>
          <w:rFonts w:ascii="Calibri" w:hAnsi="Calibri" w:cs="Calibri"/>
          <w:lang w:val="pt-PT"/>
        </w:rPr>
        <w:t>[Phone Number] </w:t>
      </w:r>
      <w:r>
        <w:rPr>
          <w:rStyle w:val="apple-converted-space"/>
          <w:rFonts w:ascii="Calibri" w:hAnsi="Calibri" w:cs="Calibri"/>
          <w:lang w:val="pt-PT"/>
        </w:rPr>
        <w:t> </w:t>
      </w:r>
    </w:p>
    <w:p w:rsidR="00BA4465" w:rsidRDefault="00BA4465" w:rsidP="00BA4465">
      <w:pPr>
        <w:spacing w:line="330" w:lineRule="atLeast"/>
      </w:pPr>
      <w:r>
        <w:rPr>
          <w:rFonts w:ascii="Calibri" w:hAnsi="Calibri" w:cs="Calibri"/>
          <w:lang w:val="de-DE"/>
        </w:rPr>
        <w:t>[Date]</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pPr>
      <w:r>
        <w:rPr>
          <w:rFonts w:ascii="Calibri" w:hAnsi="Calibri" w:cs="Calibri"/>
          <w:lang w:val="en-US"/>
        </w:rPr>
        <w:t>Dear [Candidate MP's Name],</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pPr>
      <w:r>
        <w:rPr>
          <w:rFonts w:ascii="Calibri" w:hAnsi="Calibri" w:cs="Calibri"/>
          <w:lang w:val="en-US"/>
        </w:rPr>
        <w:t>I hope this letter finds you well. As a concerned voter and constituent of [the constituency], I am writing to express my strong advocacy for the inclusion of the return of the Parthenon Marbles back to Greece as a key issue in your election agenda. There is a magnificent museum awaiting them in Athens which has the other halves of those stolen sculptures. </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pPr>
      <w:r>
        <w:rPr>
          <w:rFonts w:ascii="Calibri" w:hAnsi="Calibri" w:cs="Calibri"/>
          <w:lang w:val="en-US"/>
        </w:rPr>
        <w:t>The Parthenon Sculptures, often wrongly referred to as the ‘Elgin Marbles’, have been housed in the British Museum for well over two centuries. During his time as Ambassador</w:t>
      </w:r>
      <w:r>
        <w:rPr>
          <w:rFonts w:ascii="Calibri" w:hAnsi="Calibri" w:cs="Calibri"/>
          <w:lang w:val="en-US"/>
        </w:rPr>
        <w:t>,</w:t>
      </w:r>
      <w:r>
        <w:rPr>
          <w:rFonts w:ascii="Calibri" w:hAnsi="Calibri" w:cs="Calibri"/>
          <w:color w:val="FF0000"/>
          <w:lang w:val="en-US"/>
        </w:rPr>
        <w:t> </w:t>
      </w:r>
      <w:r>
        <w:rPr>
          <w:rFonts w:ascii="Calibri" w:hAnsi="Calibri" w:cs="Calibri"/>
          <w:lang w:val="en-US"/>
        </w:rPr>
        <w:t>Lord Elgin had taken them from the site without express permission from the occupying Ottoman Sultanate, causing catastrophic damage to an already fragile building</w:t>
      </w:r>
      <w:r>
        <w:rPr>
          <w:rFonts w:ascii="Calibri" w:hAnsi="Calibri" w:cs="Calibri"/>
          <w:color w:val="FF0000"/>
          <w:lang w:val="en-US"/>
        </w:rPr>
        <w:t>. </w:t>
      </w:r>
      <w:r>
        <w:rPr>
          <w:rFonts w:ascii="Calibri" w:hAnsi="Calibri" w:cs="Calibri"/>
          <w:lang w:val="en-US"/>
        </w:rPr>
        <w:t>While they have been generally fairly well conserved, their absence from their original context in Athens continues to be a source of significant cultural and emotional distress for many Greeks and dismay for supporters worldwide of cultural repatriation, including, significantly, UNESCO. More importantly many major museums including the Louvre, The Rijksmuseum, The Met, the V&amp;A, are seriously intent on returning important post-colonial objects in their collection. The BM is in danger of standing alone. </w:t>
      </w:r>
    </w:p>
    <w:p w:rsidR="00BA4465" w:rsidRDefault="00BA4465" w:rsidP="00BA4465">
      <w:r>
        <w:rPr>
          <w:rFonts w:ascii="Calibri" w:hAnsi="Calibri" w:cs="Calibri"/>
        </w:rPr>
        <w:br/>
        <w:t xml:space="preserve">The ongoing debate over the </w:t>
      </w:r>
      <w:r>
        <w:rPr>
          <w:rFonts w:ascii="Calibri" w:hAnsi="Calibri" w:cs="Calibri"/>
        </w:rPr>
        <w:t>s</w:t>
      </w:r>
      <w:r>
        <w:rPr>
          <w:rFonts w:ascii="Calibri" w:hAnsi="Calibri" w:cs="Calibri"/>
        </w:rPr>
        <w:t>culptures</w:t>
      </w:r>
      <w:r>
        <w:rPr>
          <w:rFonts w:ascii="Calibri" w:hAnsi="Calibri" w:cs="Calibri"/>
        </w:rPr>
        <w:t xml:space="preserve"> from the Parthenon</w:t>
      </w:r>
      <w:r>
        <w:rPr>
          <w:rFonts w:ascii="Calibri" w:hAnsi="Calibri" w:cs="Calibri"/>
        </w:rPr>
        <w:t xml:space="preserve"> is not just a matter of heritage and historical justice, but also one of ethical stewardship. As a representative of a party that prides itself on upholding values of fairness, respect for cultural heritage, and international collaboration, your support for the return of the Parthenon </w:t>
      </w:r>
      <w:r>
        <w:rPr>
          <w:rFonts w:ascii="Calibri" w:hAnsi="Calibri" w:cs="Calibri"/>
        </w:rPr>
        <w:t>Marbles</w:t>
      </w:r>
      <w:r>
        <w:rPr>
          <w:rFonts w:ascii="Calibri" w:hAnsi="Calibri" w:cs="Calibri"/>
        </w:rPr>
        <w:t xml:space="preserve"> to Athens aligns with these principles.</w:t>
      </w:r>
    </w:p>
    <w:p w:rsidR="00BA4465" w:rsidRDefault="00BA4465" w:rsidP="00BA4465">
      <w:pPr>
        <w:spacing w:line="330" w:lineRule="atLeast"/>
      </w:pPr>
      <w:r>
        <w:rPr>
          <w:rFonts w:ascii="Calibri" w:hAnsi="Calibri" w:cs="Calibri"/>
          <w:lang w:val="en-US"/>
        </w:rPr>
        <w:t> </w:t>
      </w:r>
    </w:p>
    <w:p w:rsidR="00BA4465" w:rsidRPr="00BA4465" w:rsidRDefault="00BA4465" w:rsidP="00BA4465">
      <w:pPr>
        <w:pStyle w:val="xbody"/>
        <w:spacing w:before="0" w:beforeAutospacing="0" w:after="0" w:afterAutospacing="0" w:line="330" w:lineRule="atLeast"/>
        <w:rPr>
          <w:rFonts w:asciiTheme="minorHAnsi" w:hAnsiTheme="minorHAnsi" w:cstheme="minorHAnsi"/>
        </w:rPr>
      </w:pPr>
      <w:r>
        <w:rPr>
          <w:rFonts w:ascii="Calibri" w:hAnsi="Calibri" w:cs="Calibri"/>
          <w:lang w:val="en-US"/>
        </w:rPr>
        <w:t xml:space="preserve">The reunification of these sculptures would strengthen the long-standing cultural ties between the United Kingdom and Greece, fostering goodwill and enhancing bilateral relations. Moreover the BM would benefit from the promised future loan of ancient items never before shown in this country; </w:t>
      </w:r>
      <w:r w:rsidRPr="00BA4465">
        <w:rPr>
          <w:rFonts w:asciiTheme="minorHAnsi" w:hAnsiTheme="minorHAnsi" w:cstheme="minorHAnsi"/>
          <w:lang w:val="en-US"/>
        </w:rPr>
        <w:t>an exciting collaboration awaits both countries. An important emendation of the Act of Parliament would adjust its de-accession rules, as it once did for Nazi looted objects.  </w:t>
      </w:r>
    </w:p>
    <w:p w:rsidR="00BA4465" w:rsidRDefault="00BA4465" w:rsidP="00BA4465">
      <w:pPr>
        <w:pStyle w:val="xbody"/>
        <w:spacing w:before="0" w:beforeAutospacing="0" w:after="0" w:afterAutospacing="0" w:line="330" w:lineRule="atLeast"/>
        <w:rPr>
          <w:rFonts w:ascii="Calibri" w:hAnsi="Calibri" w:cs="Calibri"/>
        </w:rPr>
      </w:pPr>
      <w:r>
        <w:rPr>
          <w:rFonts w:ascii="Calibri" w:hAnsi="Calibri" w:cs="Calibri"/>
          <w:lang w:val="en-US"/>
        </w:rPr>
        <w:t> </w:t>
      </w:r>
    </w:p>
    <w:p w:rsidR="00BA4465" w:rsidRDefault="00BA4465" w:rsidP="00BA4465">
      <w:pPr>
        <w:spacing w:line="330" w:lineRule="atLeast"/>
      </w:pPr>
      <w:r>
        <w:rPr>
          <w:rFonts w:ascii="Calibri" w:hAnsi="Calibri" w:cs="Calibri"/>
          <w:lang w:val="en-US"/>
        </w:rPr>
        <w:t xml:space="preserve">As you campaign for a seat in Parliament, I urge you to consider the growing public support for the reunification of the Parthenon Marbles/ Sculptures. It may seem to you a minor </w:t>
      </w:r>
      <w:r>
        <w:rPr>
          <w:rFonts w:ascii="Calibri" w:hAnsi="Calibri" w:cs="Calibri"/>
          <w:lang w:val="en-US"/>
        </w:rPr>
        <w:lastRenderedPageBreak/>
        <w:t>matter, but it reflects a larger; </w:t>
      </w:r>
      <w:r>
        <w:rPr>
          <w:rFonts w:ascii="Calibri" w:hAnsi="Calibri" w:cs="Calibri"/>
        </w:rPr>
        <w:t>many constituents value cultural integrity and ethical leadership.  For me as a voter and your constituent, this cause could significantly influence my decision at the polls. </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rPr>
          <w:rFonts w:ascii="Calibri" w:hAnsi="Calibri" w:cs="Calibri"/>
          <w:lang w:val="en-US"/>
        </w:rPr>
      </w:pPr>
      <w:r>
        <w:rPr>
          <w:rFonts w:ascii="Calibri" w:hAnsi="Calibri" w:cs="Calibri"/>
          <w:lang w:val="en-US"/>
        </w:rPr>
        <w:t>Thank you for taking the time to consider my request.</w:t>
      </w:r>
    </w:p>
    <w:p w:rsidR="00BA4465" w:rsidRDefault="00BA4465" w:rsidP="00BA4465">
      <w:pPr>
        <w:spacing w:line="330" w:lineRule="atLeast"/>
        <w:rPr>
          <w:rFonts w:ascii="Calibri" w:hAnsi="Calibri" w:cs="Calibri"/>
          <w:lang w:val="en-US"/>
        </w:rPr>
      </w:pPr>
    </w:p>
    <w:p w:rsidR="00BA4465" w:rsidRDefault="00BA4465" w:rsidP="00BA4465">
      <w:pPr>
        <w:spacing w:line="330" w:lineRule="atLeast"/>
      </w:pPr>
      <w:r>
        <w:rPr>
          <w:rFonts w:ascii="Calibri" w:hAnsi="Calibri" w:cs="Calibri"/>
          <w:lang w:val="en-US"/>
        </w:rPr>
        <w:t>Yours sincerely,</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pPr>
      <w:r>
        <w:rPr>
          <w:rFonts w:ascii="Calibri" w:hAnsi="Calibri" w:cs="Calibri"/>
          <w:lang w:val="en-US"/>
        </w:rPr>
        <w:t>[</w:t>
      </w:r>
      <w:proofErr w:type="gramStart"/>
      <w:r>
        <w:rPr>
          <w:rFonts w:ascii="Calibri" w:hAnsi="Calibri" w:cs="Calibri"/>
          <w:lang w:val="en-US"/>
        </w:rPr>
        <w:t>Your</w:t>
      </w:r>
      <w:proofErr w:type="gramEnd"/>
      <w:r>
        <w:rPr>
          <w:rFonts w:ascii="Calibri" w:hAnsi="Calibri" w:cs="Calibri"/>
          <w:lang w:val="en-US"/>
        </w:rPr>
        <w:t xml:space="preserve"> Name]</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pPr>
      <w:r>
        <w:rPr>
          <w:rFonts w:ascii="Calibri" w:hAnsi="Calibri" w:cs="Calibri"/>
          <w:lang w:val="en-US"/>
        </w:rPr>
        <w:t> </w:t>
      </w:r>
    </w:p>
    <w:p w:rsidR="00BA4465" w:rsidRDefault="00BA4465" w:rsidP="00BA4465">
      <w:pPr>
        <w:spacing w:line="330" w:lineRule="atLeast"/>
      </w:pPr>
      <w:r>
        <w:rPr>
          <w:rFonts w:ascii="Calibri" w:hAnsi="Calibri" w:cs="Calibri"/>
          <w:lang w:val="en-US"/>
        </w:rPr>
        <w:t xml:space="preserve">p.s. should you need to acquaint yourself with the ongoing campaign in the UK for the reunification of the Parthenon Marbles, </w:t>
      </w:r>
      <w:r>
        <w:rPr>
          <w:rFonts w:ascii="Calibri" w:hAnsi="Calibri" w:cs="Calibri"/>
          <w:lang w:val="en-US"/>
        </w:rPr>
        <w:t xml:space="preserve">kindly </w:t>
      </w:r>
      <w:bookmarkStart w:id="0" w:name="_GoBack"/>
      <w:bookmarkEnd w:id="0"/>
      <w:r>
        <w:rPr>
          <w:rFonts w:ascii="Calibri" w:hAnsi="Calibri" w:cs="Calibri"/>
          <w:lang w:val="en-US"/>
        </w:rPr>
        <w:t>visit:</w:t>
      </w:r>
      <w:r>
        <w:rPr>
          <w:rStyle w:val="apple-converted-space"/>
          <w:rFonts w:ascii="Calibri" w:hAnsi="Calibri" w:cs="Calibri"/>
          <w:lang w:val="en-US"/>
        </w:rPr>
        <w:t> </w:t>
      </w:r>
      <w:hyperlink r:id="rId5" w:history="1">
        <w:r>
          <w:rPr>
            <w:rStyle w:val="Hyperlink"/>
            <w:rFonts w:ascii="Calibri" w:hAnsi="Calibri" w:cs="Calibri"/>
            <w:lang w:val="en-US"/>
          </w:rPr>
          <w:t>www.parthenonuk.com</w:t>
        </w:r>
      </w:hyperlink>
    </w:p>
    <w:p w:rsidR="00BA4465" w:rsidRDefault="00BA4465" w:rsidP="00BA4465">
      <w:pPr>
        <w:rPr>
          <w:rFonts w:ascii="Calibri" w:hAnsi="Calibri" w:cs="Calibri"/>
          <w:sz w:val="22"/>
          <w:szCs w:val="22"/>
          <w:lang w:eastAsia="en-US"/>
        </w:rPr>
      </w:pPr>
    </w:p>
    <w:p w:rsidR="005C26D8" w:rsidRDefault="005C26D8"/>
    <w:sectPr w:rsidR="005C2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65"/>
    <w:rsid w:val="000C6D22"/>
    <w:rsid w:val="00213210"/>
    <w:rsid w:val="005C26D8"/>
    <w:rsid w:val="00BA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65"/>
    <w:pPr>
      <w:spacing w:after="0" w:line="240" w:lineRule="auto"/>
    </w:pPr>
    <w:rPr>
      <w:rFonts w:ascii="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465"/>
    <w:rPr>
      <w:color w:val="0000FF"/>
      <w:u w:val="single"/>
    </w:rPr>
  </w:style>
  <w:style w:type="paragraph" w:customStyle="1" w:styleId="xbody">
    <w:name w:val="x_body"/>
    <w:basedOn w:val="Normal"/>
    <w:rsid w:val="00BA4465"/>
    <w:pPr>
      <w:spacing w:before="100" w:beforeAutospacing="1" w:after="100" w:afterAutospacing="1"/>
    </w:pPr>
    <w:rPr>
      <w:rFonts w:ascii="Aptos" w:hAnsi="Aptos" w:cs="Aptos"/>
    </w:rPr>
  </w:style>
  <w:style w:type="character" w:customStyle="1" w:styleId="apple-converted-space">
    <w:name w:val="apple-converted-space"/>
    <w:basedOn w:val="DefaultParagraphFont"/>
    <w:rsid w:val="00BA4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65"/>
    <w:pPr>
      <w:spacing w:after="0" w:line="240" w:lineRule="auto"/>
    </w:pPr>
    <w:rPr>
      <w:rFonts w:ascii="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465"/>
    <w:rPr>
      <w:color w:val="0000FF"/>
      <w:u w:val="single"/>
    </w:rPr>
  </w:style>
  <w:style w:type="paragraph" w:customStyle="1" w:styleId="xbody">
    <w:name w:val="x_body"/>
    <w:basedOn w:val="Normal"/>
    <w:rsid w:val="00BA4465"/>
    <w:pPr>
      <w:spacing w:before="100" w:beforeAutospacing="1" w:after="100" w:afterAutospacing="1"/>
    </w:pPr>
    <w:rPr>
      <w:rFonts w:ascii="Aptos" w:hAnsi="Aptos" w:cs="Aptos"/>
    </w:rPr>
  </w:style>
  <w:style w:type="character" w:customStyle="1" w:styleId="apple-converted-space">
    <w:name w:val="apple-converted-space"/>
    <w:basedOn w:val="DefaultParagraphFont"/>
    <w:rsid w:val="00BA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thenon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 godwin</dc:creator>
  <cp:lastModifiedBy>marlen godwin</cp:lastModifiedBy>
  <cp:revision>1</cp:revision>
  <dcterms:created xsi:type="dcterms:W3CDTF">2024-06-19T12:39:00Z</dcterms:created>
  <dcterms:modified xsi:type="dcterms:W3CDTF">2024-06-19T12:42:00Z</dcterms:modified>
</cp:coreProperties>
</file>